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96" w:rsidRPr="004E5420" w:rsidRDefault="00075642" w:rsidP="004E5420">
      <w:pPr>
        <w:shd w:val="clear" w:color="auto" w:fill="FFFFFF"/>
        <w:spacing w:line="240" w:lineRule="auto"/>
        <w:ind w:left="720"/>
        <w:jc w:val="center"/>
        <w:rPr>
          <w:rFonts w:eastAsia="Times New Roman" w:cstheme="minorHAnsi"/>
          <w:b/>
          <w:sz w:val="32"/>
          <w:szCs w:val="21"/>
          <w:lang w:eastAsia="es-UY"/>
        </w:rPr>
      </w:pPr>
      <w:r>
        <w:rPr>
          <w:rFonts w:eastAsia="Times New Roman" w:cstheme="minorHAnsi"/>
          <w:b/>
          <w:sz w:val="32"/>
          <w:lang w:eastAsia="es-UY"/>
        </w:rPr>
        <w:t xml:space="preserve"> </w:t>
      </w:r>
      <w:r w:rsidR="00BB2CFD" w:rsidRPr="004E5420">
        <w:rPr>
          <w:rFonts w:eastAsia="Times New Roman" w:cstheme="minorHAnsi"/>
          <w:b/>
          <w:sz w:val="32"/>
          <w:lang w:eastAsia="es-UY"/>
        </w:rPr>
        <w:t xml:space="preserve">Acción </w:t>
      </w:r>
      <w:proofErr w:type="gramStart"/>
      <w:r w:rsidR="00BB2CFD" w:rsidRPr="004E5420">
        <w:rPr>
          <w:rFonts w:eastAsia="Times New Roman" w:cstheme="minorHAnsi"/>
          <w:b/>
          <w:sz w:val="32"/>
          <w:lang w:eastAsia="es-UY"/>
        </w:rPr>
        <w:t>Educativo</w:t>
      </w:r>
      <w:proofErr w:type="gramEnd"/>
      <w:r w:rsidR="00BB2CFD" w:rsidRPr="004E5420">
        <w:rPr>
          <w:rFonts w:eastAsia="Times New Roman" w:cstheme="minorHAnsi"/>
          <w:b/>
          <w:sz w:val="32"/>
          <w:lang w:eastAsia="es-UY"/>
        </w:rPr>
        <w:t xml:space="preserve"> Social</w:t>
      </w:r>
    </w:p>
    <w:p w:rsidR="00534F96" w:rsidRPr="00BB2CFD" w:rsidRDefault="00534F96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 w:val="21"/>
          <w:szCs w:val="21"/>
          <w:lang w:eastAsia="es-UY"/>
        </w:rPr>
      </w:pPr>
    </w:p>
    <w:p w:rsidR="00534F96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  <w:r w:rsidRPr="004E5420">
        <w:rPr>
          <w:rFonts w:eastAsia="Times New Roman" w:cstheme="minorHAnsi"/>
          <w:bCs/>
          <w:szCs w:val="21"/>
          <w:lang w:eastAsia="es-UY"/>
        </w:rPr>
        <w:t>Desde esta coordinación se estima importante registrar y sistematizar</w:t>
      </w:r>
      <w:r w:rsidR="004E5420" w:rsidRPr="004E5420">
        <w:rPr>
          <w:rFonts w:eastAsia="Times New Roman" w:cstheme="minorHAnsi"/>
          <w:bCs/>
          <w:szCs w:val="21"/>
          <w:lang w:eastAsia="es-UY"/>
        </w:rPr>
        <w:t xml:space="preserve"> quincenalmente </w:t>
      </w:r>
      <w:r w:rsidRPr="004E5420">
        <w:rPr>
          <w:rFonts w:eastAsia="Times New Roman" w:cstheme="minorHAnsi"/>
          <w:bCs/>
          <w:szCs w:val="21"/>
          <w:lang w:eastAsia="es-UY"/>
        </w:rPr>
        <w:t>las acciones desarrolladas con el fin de reorganizar y proyectar tanto la práctica como la gestión educativa.</w:t>
      </w:r>
    </w:p>
    <w:p w:rsidR="004E5420" w:rsidRPr="004E5420" w:rsidRDefault="004E5420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szCs w:val="21"/>
          <w:lang w:eastAsia="es-UY"/>
        </w:rPr>
      </w:pPr>
      <w:r w:rsidRPr="004E5420">
        <w:rPr>
          <w:rFonts w:eastAsia="Times New Roman" w:cstheme="minorHAnsi"/>
          <w:b/>
          <w:bCs/>
          <w:szCs w:val="21"/>
          <w:lang w:eastAsia="es-UY"/>
        </w:rPr>
        <w:t>Nombre del educador</w:t>
      </w:r>
      <w:r w:rsidR="004E5420">
        <w:rPr>
          <w:rFonts w:eastAsia="Times New Roman" w:cstheme="minorHAnsi"/>
          <w:b/>
          <w:bCs/>
          <w:szCs w:val="21"/>
          <w:lang w:eastAsia="es-UY"/>
        </w:rPr>
        <w:t>:</w:t>
      </w: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szCs w:val="21"/>
          <w:lang w:eastAsia="es-UY"/>
        </w:rPr>
      </w:pPr>
      <w:r w:rsidRPr="004E5420">
        <w:rPr>
          <w:rFonts w:eastAsia="Times New Roman" w:cstheme="minorHAnsi"/>
          <w:b/>
          <w:bCs/>
          <w:szCs w:val="21"/>
          <w:lang w:eastAsia="es-UY"/>
        </w:rPr>
        <w:t>Centro</w:t>
      </w:r>
      <w:r w:rsidR="004E5420">
        <w:rPr>
          <w:rFonts w:eastAsia="Times New Roman" w:cstheme="minorHAnsi"/>
          <w:b/>
          <w:bCs/>
          <w:szCs w:val="21"/>
          <w:lang w:eastAsia="es-UY"/>
        </w:rPr>
        <w:t>:</w:t>
      </w: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  <w:r w:rsidRPr="004E5420">
        <w:rPr>
          <w:rFonts w:eastAsia="Times New Roman" w:cstheme="minorHAnsi"/>
          <w:b/>
          <w:bCs/>
          <w:szCs w:val="21"/>
          <w:lang w:eastAsia="es-UY"/>
        </w:rPr>
        <w:t>Fecha</w:t>
      </w:r>
      <w:r w:rsidRPr="004E5420">
        <w:rPr>
          <w:rFonts w:eastAsia="Times New Roman" w:cstheme="minorHAnsi"/>
          <w:bCs/>
          <w:szCs w:val="21"/>
          <w:lang w:eastAsia="es-UY"/>
        </w:rPr>
        <w:t xml:space="preserve">: </w:t>
      </w:r>
    </w:p>
    <w:p w:rsidR="004E5420" w:rsidRDefault="004E5420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  <w:proofErr w:type="gramStart"/>
      <w:r w:rsidRPr="004E5420">
        <w:rPr>
          <w:rFonts w:eastAsia="Times New Roman" w:cstheme="minorHAnsi"/>
          <w:bCs/>
          <w:szCs w:val="21"/>
          <w:lang w:eastAsia="es-UY"/>
        </w:rPr>
        <w:t>entre</w:t>
      </w:r>
      <w:proofErr w:type="gramEnd"/>
      <w:r w:rsidRPr="004E5420">
        <w:rPr>
          <w:rFonts w:eastAsia="Times New Roman" w:cstheme="minorHAnsi"/>
          <w:bCs/>
          <w:szCs w:val="21"/>
          <w:lang w:eastAsia="es-UY"/>
        </w:rPr>
        <w:t xml:space="preserve"> </w:t>
      </w:r>
      <w:proofErr w:type="spellStart"/>
      <w:r w:rsidRPr="004E5420">
        <w:rPr>
          <w:rFonts w:eastAsia="Times New Roman" w:cstheme="minorHAnsi"/>
          <w:bCs/>
          <w:szCs w:val="21"/>
          <w:lang w:eastAsia="es-UY"/>
        </w:rPr>
        <w:t>el</w:t>
      </w:r>
      <w:proofErr w:type="spellEnd"/>
      <w:r w:rsidRPr="004E5420">
        <w:rPr>
          <w:rFonts w:eastAsia="Times New Roman" w:cstheme="minorHAnsi"/>
          <w:bCs/>
          <w:szCs w:val="21"/>
          <w:lang w:eastAsia="es-UY"/>
        </w:rPr>
        <w:t xml:space="preserve"> ______________________  y el ______________________</w:t>
      </w:r>
    </w:p>
    <w:p w:rsidR="004E5420" w:rsidRPr="004E5420" w:rsidRDefault="004E5420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Default="00BB2CFD" w:rsidP="00BB2CF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 w:rsidRPr="004E5420">
        <w:rPr>
          <w:rFonts w:eastAsia="Times New Roman" w:cstheme="minorHAnsi"/>
          <w:bCs/>
          <w:szCs w:val="21"/>
          <w:lang w:eastAsia="es-UY"/>
        </w:rPr>
        <w:t xml:space="preserve">Actividades realizadas en la </w:t>
      </w:r>
      <w:r w:rsidR="004E5420">
        <w:rPr>
          <w:rFonts w:eastAsia="Times New Roman" w:cstheme="minorHAnsi"/>
          <w:bCs/>
          <w:szCs w:val="21"/>
          <w:lang w:eastAsia="es-UY"/>
        </w:rPr>
        <w:t xml:space="preserve">quincena </w:t>
      </w:r>
      <w:r w:rsidRPr="004E5420">
        <w:rPr>
          <w:rFonts w:eastAsia="Times New Roman" w:cstheme="minorHAnsi"/>
          <w:bCs/>
          <w:szCs w:val="21"/>
          <w:lang w:eastAsia="es-UY"/>
        </w:rPr>
        <w:t xml:space="preserve"> y  ejes del trabajo priorizado</w:t>
      </w:r>
    </w:p>
    <w:p w:rsidR="004E5420" w:rsidRDefault="00817BEE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 w:rsidRPr="00817BEE">
        <w:rPr>
          <w:rFonts w:ascii="Roboto" w:eastAsia="Times New Roman" w:hAnsi="Roboto" w:cs="Times New Roman"/>
          <w:b/>
          <w:bCs/>
          <w:noProof/>
          <w:color w:val="505050"/>
          <w:sz w:val="23"/>
          <w:szCs w:val="21"/>
          <w:lang w:eastAsia="es-UY"/>
        </w:rPr>
        <w:pict>
          <v:rect id="_x0000_s1026" style="position:absolute;margin-left:36.75pt;margin-top:8.9pt;width:448.5pt;height:186.75pt;z-index:251658240">
            <v:textbox>
              <w:txbxContent>
                <w:p w:rsidR="00B72B06" w:rsidRPr="00B72B06" w:rsidRDefault="00B72B06">
                  <w:pPr>
                    <w:rPr>
                      <w:sz w:val="20"/>
                      <w:szCs w:val="20"/>
                      <w:lang w:val="es-ES_tradnl"/>
                    </w:rPr>
                  </w:pPr>
                </w:p>
              </w:txbxContent>
            </v:textbox>
          </v:rect>
        </w:pict>
      </w:r>
    </w:p>
    <w:p w:rsid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pStyle w:val="Prrafodelista"/>
        <w:shd w:val="clear" w:color="auto" w:fill="FFFFFF"/>
        <w:spacing w:after="0" w:line="240" w:lineRule="auto"/>
        <w:ind w:left="108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3"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3"/>
          <w:szCs w:val="21"/>
          <w:lang w:eastAsia="es-UY"/>
        </w:rPr>
      </w:pPr>
    </w:p>
    <w:p w:rsidR="00534F96" w:rsidRPr="004E5420" w:rsidRDefault="00534F96" w:rsidP="00534F96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3"/>
          <w:szCs w:val="21"/>
          <w:lang w:eastAsia="es-UY"/>
        </w:rPr>
      </w:pPr>
    </w:p>
    <w:p w:rsidR="00534F96" w:rsidRPr="004E5420" w:rsidRDefault="00534F96" w:rsidP="00534F96">
      <w:pPr>
        <w:shd w:val="clear" w:color="auto" w:fill="FFFFFF"/>
        <w:spacing w:line="240" w:lineRule="auto"/>
        <w:ind w:left="720"/>
        <w:rPr>
          <w:rFonts w:ascii="Roboto" w:eastAsia="Times New Roman" w:hAnsi="Roboto" w:cs="Times New Roman"/>
          <w:color w:val="777777"/>
          <w:sz w:val="23"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3"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534F96" w:rsidRDefault="00534F96" w:rsidP="00BB2CF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 w:rsidRPr="004E5420">
        <w:rPr>
          <w:rFonts w:eastAsia="Times New Roman" w:cstheme="minorHAnsi"/>
          <w:bCs/>
          <w:szCs w:val="21"/>
          <w:lang w:eastAsia="es-UY"/>
        </w:rPr>
        <w:t>Objetivos de la Intervención</w:t>
      </w:r>
    </w:p>
    <w:p w:rsidR="004E5420" w:rsidRDefault="00817BEE" w:rsidP="004E5420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  <w:r w:rsidRPr="00817BEE">
        <w:rPr>
          <w:rFonts w:eastAsia="Times New Roman" w:cstheme="minorHAnsi"/>
          <w:bCs/>
          <w:noProof/>
          <w:szCs w:val="21"/>
          <w:lang w:eastAsia="es-UY"/>
        </w:rPr>
        <w:pict>
          <v:rect id="_x0000_s1027" style="position:absolute;left:0;text-align:left;margin-left:36.75pt;margin-top:10.55pt;width:448.5pt;height:119.35pt;z-index:251659264">
            <v:textbox style="mso-next-textbox:#_x0000_s1027">
              <w:txbxContent>
                <w:p w:rsidR="00D94178" w:rsidRPr="00855291" w:rsidRDefault="00D94178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</w:p>
    <w:p w:rsidR="004E5420" w:rsidRPr="004E5420" w:rsidRDefault="004E5420" w:rsidP="004E5420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A3461F" w:rsidP="00BB2CF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>
        <w:rPr>
          <w:rFonts w:eastAsia="Times New Roman" w:cstheme="minorHAnsi"/>
          <w:bCs/>
          <w:szCs w:val="21"/>
          <w:lang w:eastAsia="es-UY"/>
        </w:rPr>
        <w:t>Instituciones visitadas (salud, educación, recreación, hogar, otros)</w:t>
      </w:r>
    </w:p>
    <w:p w:rsidR="004E5420" w:rsidRPr="004E5420" w:rsidRDefault="004E5420" w:rsidP="004E5420">
      <w:pPr>
        <w:pStyle w:val="Prrafodelista"/>
        <w:shd w:val="clear" w:color="auto" w:fill="FFFFFF"/>
        <w:spacing w:after="0" w:line="240" w:lineRule="auto"/>
        <w:ind w:left="108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817BEE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  <w:r w:rsidRPr="00817BEE">
        <w:rPr>
          <w:rFonts w:eastAsia="Times New Roman" w:cstheme="minorHAnsi"/>
          <w:bCs/>
          <w:noProof/>
          <w:szCs w:val="21"/>
          <w:lang w:eastAsia="es-UY"/>
        </w:rPr>
        <w:pict>
          <v:rect id="_x0000_s1028" style="position:absolute;left:0;text-align:left;margin-left:36.75pt;margin-top:1.9pt;width:448.5pt;height:95.25pt;z-index:251660288">
            <v:textbox>
              <w:txbxContent>
                <w:p w:rsidR="00D94178" w:rsidRDefault="00D94178"/>
              </w:txbxContent>
            </v:textbox>
          </v:rect>
        </w:pict>
      </w: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Default="00A3461F" w:rsidP="00BB2CF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>
        <w:rPr>
          <w:rFonts w:eastAsia="Times New Roman" w:cstheme="minorHAnsi"/>
          <w:bCs/>
          <w:szCs w:val="21"/>
          <w:lang w:eastAsia="es-UY"/>
        </w:rPr>
        <w:t>Referentes institucionales contactados y acuerdos</w:t>
      </w:r>
      <w:r w:rsidR="00BB2CFD" w:rsidRPr="004E5420">
        <w:rPr>
          <w:rFonts w:eastAsia="Times New Roman" w:cstheme="minorHAnsi"/>
          <w:bCs/>
          <w:szCs w:val="21"/>
          <w:lang w:eastAsia="es-UY"/>
        </w:rPr>
        <w:t xml:space="preserve"> establecidos</w:t>
      </w:r>
    </w:p>
    <w:p w:rsid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Default="00817BEE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 w:rsidRPr="00817BEE">
        <w:rPr>
          <w:rFonts w:eastAsia="Times New Roman" w:cstheme="minorHAnsi"/>
          <w:bCs/>
          <w:noProof/>
          <w:szCs w:val="21"/>
          <w:lang w:eastAsia="es-UY"/>
        </w:rPr>
        <w:pict>
          <v:rect id="_x0000_s1029" style="position:absolute;margin-left:36.75pt;margin-top:9.25pt;width:448.5pt;height:95.25pt;z-index:251661312">
            <v:textbox>
              <w:txbxContent>
                <w:p w:rsidR="00D94178" w:rsidRDefault="00D94178"/>
              </w:txbxContent>
            </v:textbox>
          </v:rect>
        </w:pict>
      </w: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pStyle w:val="Prrafodelista"/>
        <w:shd w:val="clear" w:color="auto" w:fill="FFFFFF"/>
        <w:spacing w:after="0" w:line="240" w:lineRule="auto"/>
        <w:ind w:left="108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BB2CF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 w:rsidRPr="004E5420">
        <w:rPr>
          <w:rFonts w:eastAsia="Times New Roman" w:cstheme="minorHAnsi"/>
          <w:bCs/>
          <w:szCs w:val="21"/>
          <w:lang w:eastAsia="es-UY"/>
        </w:rPr>
        <w:t>Acciones vinculadas a la Continuidad Educativa</w:t>
      </w:r>
    </w:p>
    <w:p w:rsidR="004E5420" w:rsidRPr="004E5420" w:rsidRDefault="004E5420" w:rsidP="004E5420">
      <w:pPr>
        <w:pStyle w:val="Prrafodelista"/>
        <w:shd w:val="clear" w:color="auto" w:fill="FFFFFF"/>
        <w:spacing w:after="0" w:line="240" w:lineRule="auto"/>
        <w:ind w:left="1080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817BEE" w:rsidP="004E5420">
      <w:pPr>
        <w:pStyle w:val="Prrafodelista"/>
        <w:shd w:val="clear" w:color="auto" w:fill="FFFFFF"/>
        <w:spacing w:after="0" w:line="240" w:lineRule="auto"/>
        <w:ind w:left="1080"/>
        <w:rPr>
          <w:rFonts w:eastAsia="Times New Roman" w:cstheme="minorHAnsi"/>
          <w:bCs/>
          <w:szCs w:val="21"/>
          <w:lang w:eastAsia="es-UY"/>
        </w:rPr>
      </w:pPr>
      <w:r w:rsidRPr="00817BEE">
        <w:rPr>
          <w:rFonts w:eastAsia="Times New Roman" w:cstheme="minorHAnsi"/>
          <w:bCs/>
          <w:noProof/>
          <w:szCs w:val="21"/>
          <w:lang w:eastAsia="es-UY"/>
        </w:rPr>
        <w:pict>
          <v:rect id="_x0000_s1033" style="position:absolute;left:0;text-align:left;margin-left:36.75pt;margin-top:.75pt;width:448.5pt;height:95.25pt;z-index:251665408">
            <v:textbox>
              <w:txbxContent>
                <w:p w:rsidR="00D94178" w:rsidRDefault="00D94178"/>
              </w:txbxContent>
            </v:textbox>
          </v:rect>
        </w:pict>
      </w: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BB2CF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 w:rsidRPr="004E5420">
        <w:rPr>
          <w:rFonts w:eastAsia="Times New Roman" w:cstheme="minorHAnsi"/>
          <w:bCs/>
          <w:szCs w:val="21"/>
          <w:lang w:eastAsia="es-UY"/>
        </w:rPr>
        <w:t>Dificultades encontradas en el desarrollo de las acciones previstas</w:t>
      </w: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817BEE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 w:rsidRPr="00817BEE">
        <w:rPr>
          <w:rFonts w:eastAsia="Times New Roman" w:cstheme="minorHAnsi"/>
          <w:bCs/>
          <w:noProof/>
          <w:szCs w:val="21"/>
          <w:lang w:eastAsia="es-UY"/>
        </w:rPr>
        <w:pict>
          <v:rect id="_x0000_s1031" style="position:absolute;margin-left:33pt;margin-top:.7pt;width:448.5pt;height:95.25pt;z-index:251663360">
            <v:textbox>
              <w:txbxContent>
                <w:p w:rsidR="00D94178" w:rsidRDefault="00D94178"/>
              </w:txbxContent>
            </v:textbox>
          </v:rect>
        </w:pict>
      </w: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4E5420" w:rsidRPr="004E5420" w:rsidRDefault="004E5420" w:rsidP="004E5420">
      <w:p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BB2CFD" w:rsidRPr="004E5420" w:rsidRDefault="00BB2CFD" w:rsidP="00BB2CF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szCs w:val="21"/>
          <w:lang w:eastAsia="es-UY"/>
        </w:rPr>
      </w:pPr>
      <w:r w:rsidRPr="004E5420">
        <w:rPr>
          <w:rFonts w:eastAsia="Times New Roman" w:cstheme="minorHAnsi"/>
          <w:bCs/>
          <w:szCs w:val="21"/>
          <w:lang w:eastAsia="es-UY"/>
        </w:rPr>
        <w:t>Proyecciones</w:t>
      </w:r>
    </w:p>
    <w:p w:rsidR="00BB2CFD" w:rsidRPr="004E5420" w:rsidRDefault="00BB2CFD" w:rsidP="00534F96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Cs w:val="21"/>
          <w:lang w:eastAsia="es-UY"/>
        </w:rPr>
      </w:pPr>
    </w:p>
    <w:p w:rsidR="00534F96" w:rsidRDefault="00817BEE" w:rsidP="00BB2CFD">
      <w:pPr>
        <w:shd w:val="clear" w:color="auto" w:fill="FFFFFF"/>
        <w:spacing w:line="240" w:lineRule="auto"/>
        <w:rPr>
          <w:rFonts w:ascii="Roboto" w:eastAsia="Times New Roman" w:hAnsi="Roboto" w:cs="Times New Roman"/>
          <w:sz w:val="21"/>
          <w:szCs w:val="21"/>
          <w:lang w:eastAsia="es-UY"/>
        </w:rPr>
      </w:pPr>
      <w:r w:rsidRPr="00817BEE">
        <w:rPr>
          <w:rFonts w:ascii="Roboto" w:eastAsia="Times New Roman" w:hAnsi="Roboto" w:cs="Times New Roman"/>
          <w:noProof/>
          <w:sz w:val="21"/>
          <w:szCs w:val="21"/>
          <w:lang w:eastAsia="es-UY"/>
        </w:rPr>
        <w:pict>
          <v:rect id="_x0000_s1032" style="position:absolute;margin-left:33pt;margin-top:-.05pt;width:448.5pt;height:154.75pt;z-index:251664384">
            <v:textbox>
              <w:txbxContent>
                <w:p w:rsidR="00D94178" w:rsidRDefault="00D94178"/>
              </w:txbxContent>
            </v:textbox>
          </v:rect>
        </w:pict>
      </w:r>
    </w:p>
    <w:p w:rsidR="00BB2CFD" w:rsidRPr="00BB2CFD" w:rsidRDefault="00BB2CFD" w:rsidP="00BB2CFD">
      <w:pPr>
        <w:shd w:val="clear" w:color="auto" w:fill="FFFFFF"/>
        <w:spacing w:line="240" w:lineRule="auto"/>
        <w:rPr>
          <w:rFonts w:ascii="Roboto" w:eastAsia="Times New Roman" w:hAnsi="Roboto" w:cs="Times New Roman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sz w:val="21"/>
          <w:szCs w:val="21"/>
          <w:lang w:eastAsia="es-UY"/>
        </w:rPr>
        <w:t xml:space="preserve">      </w:t>
      </w:r>
    </w:p>
    <w:sectPr w:rsidR="00BB2CFD" w:rsidRPr="00BB2CFD" w:rsidSect="00BB2C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1C9"/>
    <w:multiLevelType w:val="multilevel"/>
    <w:tmpl w:val="6900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26794"/>
    <w:multiLevelType w:val="hybridMultilevel"/>
    <w:tmpl w:val="0DC247A0"/>
    <w:lvl w:ilvl="0" w:tplc="6C6A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4F96"/>
    <w:rsid w:val="00075642"/>
    <w:rsid w:val="001832A3"/>
    <w:rsid w:val="002E0312"/>
    <w:rsid w:val="00341342"/>
    <w:rsid w:val="004E5420"/>
    <w:rsid w:val="00534F96"/>
    <w:rsid w:val="00606913"/>
    <w:rsid w:val="00817BEE"/>
    <w:rsid w:val="00855291"/>
    <w:rsid w:val="00880C69"/>
    <w:rsid w:val="009D30B5"/>
    <w:rsid w:val="00A30E77"/>
    <w:rsid w:val="00A3461F"/>
    <w:rsid w:val="00B72B06"/>
    <w:rsid w:val="00B9347D"/>
    <w:rsid w:val="00BB2CFD"/>
    <w:rsid w:val="00CA640E"/>
    <w:rsid w:val="00CF0BAE"/>
    <w:rsid w:val="00D64231"/>
    <w:rsid w:val="00D94178"/>
    <w:rsid w:val="00FB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34F96"/>
  </w:style>
  <w:style w:type="character" w:customStyle="1" w:styleId="ss-choice-item-control">
    <w:name w:val="ss-choice-item-control"/>
    <w:basedOn w:val="Fuentedeprrafopredeter"/>
    <w:rsid w:val="00534F96"/>
  </w:style>
  <w:style w:type="character" w:customStyle="1" w:styleId="ss-choice-label">
    <w:name w:val="ss-choice-label"/>
    <w:basedOn w:val="Fuentedeprrafopredeter"/>
    <w:rsid w:val="00534F96"/>
  </w:style>
  <w:style w:type="paragraph" w:styleId="Prrafodelista">
    <w:name w:val="List Paragraph"/>
    <w:basedOn w:val="Normal"/>
    <w:uiPriority w:val="34"/>
    <w:qFormat/>
    <w:rsid w:val="00BB2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9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7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5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0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2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5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6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08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28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16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6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8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5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79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57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55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63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9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41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5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03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10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adultos</dc:creator>
  <cp:lastModifiedBy>mgulla</cp:lastModifiedBy>
  <cp:revision>6</cp:revision>
  <dcterms:created xsi:type="dcterms:W3CDTF">2017-05-09T14:19:00Z</dcterms:created>
  <dcterms:modified xsi:type="dcterms:W3CDTF">2017-05-23T13:02:00Z</dcterms:modified>
</cp:coreProperties>
</file>